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8E" w:rsidRDefault="00FC7356" w:rsidP="00FC73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Aide-Mémoire pour un travail</w:t>
      </w:r>
    </w:p>
    <w:tbl>
      <w:tblPr>
        <w:tblStyle w:val="Grilledutableau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FC7356" w:rsidTr="00FC7356">
        <w:trPr>
          <w:trHeight w:val="307"/>
        </w:trPr>
        <w:tc>
          <w:tcPr>
            <w:tcW w:w="8780" w:type="dxa"/>
            <w:gridSpan w:val="2"/>
            <w:vAlign w:val="center"/>
          </w:tcPr>
          <w:p w:rsidR="00FC7356" w:rsidRPr="00FC7356" w:rsidRDefault="00FC7356" w:rsidP="00FC7356">
            <w:pPr>
              <w:rPr>
                <w:b/>
              </w:rPr>
            </w:pPr>
            <w:r w:rsidRPr="00FC7356">
              <w:rPr>
                <w:b/>
              </w:rPr>
              <w:t>Dans le cadre du cours :</w:t>
            </w:r>
          </w:p>
        </w:tc>
      </w:tr>
      <w:tr w:rsidR="00FC7356" w:rsidTr="00FC7356">
        <w:trPr>
          <w:trHeight w:val="339"/>
        </w:trPr>
        <w:tc>
          <w:tcPr>
            <w:tcW w:w="4390" w:type="dxa"/>
            <w:vAlign w:val="center"/>
          </w:tcPr>
          <w:p w:rsidR="00FC7356" w:rsidRPr="00FC7356" w:rsidRDefault="00FC7356" w:rsidP="00FC7356">
            <w:pPr>
              <w:rPr>
                <w:b/>
              </w:rPr>
            </w:pPr>
            <w:r w:rsidRPr="00FC7356">
              <w:rPr>
                <w:b/>
              </w:rPr>
              <w:t>Nom du travail :</w:t>
            </w:r>
          </w:p>
        </w:tc>
        <w:tc>
          <w:tcPr>
            <w:tcW w:w="4390" w:type="dxa"/>
            <w:vAlign w:val="center"/>
          </w:tcPr>
          <w:p w:rsidR="00FC7356" w:rsidRPr="00FC7356" w:rsidRDefault="00FC7356" w:rsidP="00FC7356">
            <w:pPr>
              <w:rPr>
                <w:b/>
                <w:sz w:val="24"/>
                <w:szCs w:val="24"/>
              </w:rPr>
            </w:pPr>
            <w:r w:rsidRPr="00FC7356">
              <w:rPr>
                <w:b/>
              </w:rPr>
              <w:t>Date de remise :</w:t>
            </w:r>
          </w:p>
        </w:tc>
      </w:tr>
      <w:tr w:rsidR="00FC7356" w:rsidTr="00FC7356">
        <w:trPr>
          <w:trHeight w:val="1054"/>
        </w:trPr>
        <w:tc>
          <w:tcPr>
            <w:tcW w:w="8780" w:type="dxa"/>
            <w:gridSpan w:val="2"/>
            <w:vAlign w:val="center"/>
          </w:tcPr>
          <w:p w:rsidR="00FC7356" w:rsidRPr="00FC7356" w:rsidRDefault="00FC7356" w:rsidP="00FC7356">
            <w:pPr>
              <w:rPr>
                <w:b/>
              </w:rPr>
            </w:pPr>
            <w:r w:rsidRPr="00FC7356">
              <w:rPr>
                <w:b/>
              </w:rPr>
              <w:t>Consignes :</w:t>
            </w:r>
          </w:p>
          <w:p w:rsidR="00FC7356" w:rsidRDefault="00FC7356" w:rsidP="00FC7356">
            <w:pPr>
              <w:pStyle w:val="Paragraphedeliste"/>
              <w:numPr>
                <w:ilvl w:val="0"/>
                <w:numId w:val="2"/>
              </w:numPr>
            </w:pPr>
            <w:r>
              <w:t>Après avoir lu la consigne, indiquer toutes les tâches à effectuer.</w:t>
            </w:r>
          </w:p>
          <w:p w:rsidR="00FC7356" w:rsidRDefault="00FC7356" w:rsidP="00FC7356">
            <w:pPr>
              <w:pStyle w:val="Paragraphedeliste"/>
              <w:numPr>
                <w:ilvl w:val="0"/>
                <w:numId w:val="2"/>
              </w:numPr>
            </w:pPr>
            <w:r>
              <w:t>Indique une date limite dans la colonne de droite (échéancier)</w:t>
            </w:r>
          </w:p>
          <w:p w:rsidR="00FC7356" w:rsidRPr="00FC7356" w:rsidRDefault="00FC7356" w:rsidP="00FC7356">
            <w:pPr>
              <w:pStyle w:val="Paragraphedeliste"/>
              <w:numPr>
                <w:ilvl w:val="0"/>
                <w:numId w:val="2"/>
              </w:numPr>
            </w:pPr>
            <w:r>
              <w:t>Cocher la case lorsqu’une tâche est complétée.</w:t>
            </w:r>
          </w:p>
        </w:tc>
      </w:tr>
    </w:tbl>
    <w:p w:rsidR="00FC7356" w:rsidRDefault="00FC7356" w:rsidP="00FC7356">
      <w:pPr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9"/>
        <w:gridCol w:w="5815"/>
        <w:gridCol w:w="899"/>
        <w:gridCol w:w="1753"/>
      </w:tblGrid>
      <w:tr w:rsidR="00FC7356" w:rsidTr="00FC7356">
        <w:tc>
          <w:tcPr>
            <w:tcW w:w="6204" w:type="dxa"/>
            <w:gridSpan w:val="2"/>
          </w:tcPr>
          <w:p w:rsidR="00FC7356" w:rsidRPr="00FC7356" w:rsidRDefault="00FC7356" w:rsidP="00FC7356">
            <w:pPr>
              <w:rPr>
                <w:b/>
                <w:u w:val="single"/>
              </w:rPr>
            </w:pPr>
            <w:r w:rsidRPr="00FC7356">
              <w:rPr>
                <w:b/>
                <w:u w:val="single"/>
              </w:rPr>
              <w:t>Liste des tâches :</w:t>
            </w:r>
          </w:p>
        </w:tc>
        <w:tc>
          <w:tcPr>
            <w:tcW w:w="899" w:type="dxa"/>
          </w:tcPr>
          <w:p w:rsidR="00FC7356" w:rsidRPr="00FC7356" w:rsidRDefault="00FC7356" w:rsidP="00FC73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Ok Fait</w:t>
            </w:r>
          </w:p>
        </w:tc>
        <w:tc>
          <w:tcPr>
            <w:tcW w:w="1753" w:type="dxa"/>
          </w:tcPr>
          <w:p w:rsidR="00FC7356" w:rsidRPr="00FC7356" w:rsidRDefault="00FC7356" w:rsidP="00FC7356">
            <w:pPr>
              <w:rPr>
                <w:b/>
                <w:u w:val="single"/>
              </w:rPr>
            </w:pPr>
            <w:r w:rsidRPr="00FC7356">
              <w:rPr>
                <w:b/>
                <w:u w:val="single"/>
              </w:rPr>
              <w:t>Échéance :</w:t>
            </w:r>
          </w:p>
        </w:tc>
      </w:tr>
      <w:tr w:rsidR="00FC7356" w:rsidTr="00FC7356">
        <w:tc>
          <w:tcPr>
            <w:tcW w:w="389" w:type="dxa"/>
            <w:vAlign w:val="center"/>
          </w:tcPr>
          <w:p w:rsidR="00FC7356" w:rsidRPr="00FC7356" w:rsidRDefault="00FC7356" w:rsidP="00FC7356">
            <w:pPr>
              <w:rPr>
                <w:b/>
              </w:rPr>
            </w:pPr>
            <w:r w:rsidRPr="00FC7356">
              <w:rPr>
                <w:b/>
              </w:rPr>
              <w:t>1</w:t>
            </w:r>
          </w:p>
          <w:p w:rsidR="00FC7356" w:rsidRPr="00FC7356" w:rsidRDefault="00FC7356" w:rsidP="00FC7356">
            <w:pPr>
              <w:rPr>
                <w:b/>
              </w:rPr>
            </w:pPr>
          </w:p>
        </w:tc>
        <w:tc>
          <w:tcPr>
            <w:tcW w:w="5815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P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53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</w:tr>
      <w:tr w:rsidR="00FC7356" w:rsidTr="00FC7356">
        <w:tc>
          <w:tcPr>
            <w:tcW w:w="389" w:type="dxa"/>
            <w:vAlign w:val="center"/>
          </w:tcPr>
          <w:p w:rsidR="00FC7356" w:rsidRPr="00FC7356" w:rsidRDefault="00FC7356" w:rsidP="00FC7356">
            <w:pPr>
              <w:rPr>
                <w:b/>
              </w:rPr>
            </w:pPr>
            <w:r w:rsidRPr="00FC7356">
              <w:rPr>
                <w:b/>
              </w:rPr>
              <w:t>2</w:t>
            </w:r>
          </w:p>
          <w:p w:rsidR="00FC7356" w:rsidRPr="00FC7356" w:rsidRDefault="00FC7356" w:rsidP="00FC7356">
            <w:pPr>
              <w:rPr>
                <w:b/>
              </w:rPr>
            </w:pPr>
          </w:p>
        </w:tc>
        <w:tc>
          <w:tcPr>
            <w:tcW w:w="5815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53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</w:tr>
      <w:tr w:rsidR="00FC7356" w:rsidTr="00FC7356">
        <w:tc>
          <w:tcPr>
            <w:tcW w:w="389" w:type="dxa"/>
            <w:vAlign w:val="center"/>
          </w:tcPr>
          <w:p w:rsidR="00FC7356" w:rsidRPr="00FC7356" w:rsidRDefault="00FC7356" w:rsidP="00FC7356">
            <w:pPr>
              <w:rPr>
                <w:b/>
              </w:rPr>
            </w:pPr>
            <w:r w:rsidRPr="00FC7356">
              <w:rPr>
                <w:b/>
              </w:rPr>
              <w:t>3</w:t>
            </w:r>
          </w:p>
          <w:p w:rsidR="00FC7356" w:rsidRPr="00FC7356" w:rsidRDefault="00FC7356" w:rsidP="00FC7356">
            <w:pPr>
              <w:rPr>
                <w:b/>
              </w:rPr>
            </w:pPr>
          </w:p>
        </w:tc>
        <w:tc>
          <w:tcPr>
            <w:tcW w:w="5815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53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</w:tr>
      <w:tr w:rsidR="00FC7356" w:rsidTr="00FC7356">
        <w:tc>
          <w:tcPr>
            <w:tcW w:w="389" w:type="dxa"/>
            <w:vAlign w:val="center"/>
          </w:tcPr>
          <w:p w:rsidR="00FC7356" w:rsidRPr="00FC7356" w:rsidRDefault="00FC7356" w:rsidP="00FC7356">
            <w:pPr>
              <w:rPr>
                <w:b/>
              </w:rPr>
            </w:pPr>
            <w:r w:rsidRPr="00FC7356">
              <w:rPr>
                <w:b/>
              </w:rPr>
              <w:t>4</w:t>
            </w:r>
          </w:p>
          <w:p w:rsidR="00FC7356" w:rsidRPr="00FC7356" w:rsidRDefault="00FC7356" w:rsidP="00FC7356">
            <w:pPr>
              <w:rPr>
                <w:b/>
              </w:rPr>
            </w:pPr>
          </w:p>
        </w:tc>
        <w:tc>
          <w:tcPr>
            <w:tcW w:w="5815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53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</w:tr>
      <w:tr w:rsidR="00FC7356" w:rsidTr="00FC7356">
        <w:tc>
          <w:tcPr>
            <w:tcW w:w="389" w:type="dxa"/>
            <w:vAlign w:val="center"/>
          </w:tcPr>
          <w:p w:rsidR="00FC7356" w:rsidRPr="00FC7356" w:rsidRDefault="00FC7356" w:rsidP="00FC7356">
            <w:pPr>
              <w:rPr>
                <w:b/>
              </w:rPr>
            </w:pPr>
            <w:r w:rsidRPr="00FC7356">
              <w:rPr>
                <w:b/>
              </w:rPr>
              <w:t>5</w:t>
            </w:r>
          </w:p>
          <w:p w:rsidR="00FC7356" w:rsidRPr="00FC7356" w:rsidRDefault="00FC7356" w:rsidP="00FC7356">
            <w:pPr>
              <w:rPr>
                <w:b/>
              </w:rPr>
            </w:pPr>
          </w:p>
        </w:tc>
        <w:tc>
          <w:tcPr>
            <w:tcW w:w="5815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53" w:type="dxa"/>
          </w:tcPr>
          <w:p w:rsidR="00FC7356" w:rsidRDefault="00FC7356" w:rsidP="00FC735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FC7356" w:rsidRDefault="00FC7356" w:rsidP="00FC7356">
      <w:pPr>
        <w:rPr>
          <w:b/>
          <w:sz w:val="22"/>
          <w:szCs w:val="22"/>
          <w:u w:val="single"/>
        </w:rPr>
      </w:pPr>
      <w:r w:rsidRPr="00FC7356">
        <w:rPr>
          <w:b/>
          <w:sz w:val="22"/>
          <w:szCs w:val="22"/>
          <w:u w:val="single"/>
        </w:rPr>
        <w:t>Commentaires ou questions à poser à l’enseignant :</w:t>
      </w:r>
    </w:p>
    <w:p w:rsidR="00FC7356" w:rsidRDefault="001A67F2" w:rsidP="00FC7356">
      <w:pPr>
        <w:pStyle w:val="Paragraphedeliste"/>
        <w:numPr>
          <w:ilvl w:val="0"/>
          <w:numId w:val="8"/>
        </w:numPr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33553</wp:posOffset>
                </wp:positionV>
                <wp:extent cx="117043" cy="102083"/>
                <wp:effectExtent l="0" t="0" r="1651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020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5173E" id="Rectangle 1" o:spid="_x0000_s1026" style="position:absolute;margin-left:431.85pt;margin-top:2.65pt;width:9.2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" filled="f" strokecolor="black [3213]" strokeweight="2pt"/>
            </w:pict>
          </mc:Fallback>
        </mc:AlternateContent>
      </w:r>
      <w:r w:rsidR="00FC7356">
        <w:rPr>
          <w:sz w:val="22"/>
          <w:szCs w:val="22"/>
          <w:u w:val="single"/>
        </w:rPr>
        <w:t>_______________________________________________________________________</w:t>
      </w:r>
    </w:p>
    <w:p w:rsidR="00FC7356" w:rsidRDefault="00FC7356" w:rsidP="00FC7356">
      <w:pPr>
        <w:pStyle w:val="Paragraphedelis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</w:t>
      </w:r>
    </w:p>
    <w:p w:rsidR="001A67F2" w:rsidRDefault="001A67F2" w:rsidP="00FC7356">
      <w:pPr>
        <w:pStyle w:val="Paragraphedeliste"/>
        <w:rPr>
          <w:sz w:val="22"/>
          <w:szCs w:val="22"/>
          <w:u w:val="single"/>
        </w:rPr>
      </w:pPr>
    </w:p>
    <w:p w:rsidR="00FC7356" w:rsidRDefault="001A67F2" w:rsidP="00FC7356">
      <w:pPr>
        <w:pStyle w:val="Paragraphedeliste"/>
        <w:numPr>
          <w:ilvl w:val="0"/>
          <w:numId w:val="8"/>
        </w:numPr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4BB360" wp14:editId="542D47FC">
                <wp:simplePos x="0" y="0"/>
                <wp:positionH relativeFrom="column">
                  <wp:posOffset>5483276</wp:posOffset>
                </wp:positionH>
                <wp:positionV relativeFrom="paragraph">
                  <wp:posOffset>51435</wp:posOffset>
                </wp:positionV>
                <wp:extent cx="117043" cy="102083"/>
                <wp:effectExtent l="0" t="0" r="1651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020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ADC8D" id="Rectangle 3" o:spid="_x0000_s1026" style="position:absolute;margin-left:431.75pt;margin-top:4.05pt;width:9.2pt;height: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" filled="f" strokecolor="black [3213]" strokeweight="2pt"/>
            </w:pict>
          </mc:Fallback>
        </mc:AlternateContent>
      </w:r>
      <w:r w:rsidR="00FC7356">
        <w:rPr>
          <w:sz w:val="22"/>
          <w:szCs w:val="22"/>
          <w:u w:val="single"/>
        </w:rPr>
        <w:t>_______________________________________________________________________</w:t>
      </w:r>
    </w:p>
    <w:p w:rsidR="00FC7356" w:rsidRDefault="00FC7356" w:rsidP="00FC7356">
      <w:pPr>
        <w:pStyle w:val="Paragraphedelis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</w:t>
      </w:r>
    </w:p>
    <w:p w:rsidR="001A67F2" w:rsidRDefault="001A67F2" w:rsidP="00FC7356">
      <w:pPr>
        <w:pStyle w:val="Paragraphedeliste"/>
        <w:rPr>
          <w:sz w:val="22"/>
          <w:szCs w:val="22"/>
          <w:u w:val="single"/>
        </w:rPr>
      </w:pPr>
      <w:bookmarkStart w:id="0" w:name="_GoBack"/>
      <w:bookmarkEnd w:id="0"/>
    </w:p>
    <w:p w:rsidR="00FC7356" w:rsidRDefault="001A67F2" w:rsidP="00FC7356">
      <w:pPr>
        <w:pStyle w:val="Paragraphedeliste"/>
        <w:numPr>
          <w:ilvl w:val="0"/>
          <w:numId w:val="8"/>
        </w:numPr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53EFDB" wp14:editId="1E2572C9">
                <wp:simplePos x="0" y="0"/>
                <wp:positionH relativeFrom="column">
                  <wp:posOffset>5485765</wp:posOffset>
                </wp:positionH>
                <wp:positionV relativeFrom="paragraph">
                  <wp:posOffset>54356</wp:posOffset>
                </wp:positionV>
                <wp:extent cx="117043" cy="102083"/>
                <wp:effectExtent l="0" t="0" r="1651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020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16F2E" id="Rectangle 2" o:spid="_x0000_s1026" style="position:absolute;margin-left:431.95pt;margin-top:4.3pt;width:9.2pt;height: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" filled="f" strokecolor="black [3213]" strokeweight="2pt"/>
            </w:pict>
          </mc:Fallback>
        </mc:AlternateContent>
      </w:r>
      <w:r w:rsidR="00FC7356">
        <w:rPr>
          <w:sz w:val="22"/>
          <w:szCs w:val="22"/>
          <w:u w:val="single"/>
        </w:rPr>
        <w:t>_______________________________________________________________________</w:t>
      </w:r>
    </w:p>
    <w:p w:rsidR="00FC7356" w:rsidRPr="00FC7356" w:rsidRDefault="00FC7356" w:rsidP="00FC7356">
      <w:pPr>
        <w:pStyle w:val="Paragraphedelis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</w:t>
      </w:r>
    </w:p>
    <w:sectPr w:rsidR="00FC7356" w:rsidRPr="00FC7356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8E" w:rsidRDefault="008A6D8E" w:rsidP="008A6D8E">
      <w:pPr>
        <w:spacing w:before="0" w:after="0" w:line="240" w:lineRule="auto"/>
      </w:pPr>
      <w:r>
        <w:separator/>
      </w:r>
    </w:p>
  </w:endnote>
  <w:endnote w:type="continuationSeparator" w:id="0">
    <w:p w:rsidR="008A6D8E" w:rsidRDefault="008A6D8E" w:rsidP="008A6D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57002B3AF73C4FD4B73B1ADE9D1C74D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8A6D8E" w:rsidRDefault="00FC7356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Référence : Services Adaptés du Cégep de Sainte-Foy. Modifié par Catherine Goulet TES</w:t>
        </w:r>
      </w:p>
    </w:sdtContent>
  </w:sdt>
  <w:p w:rsidR="008A6D8E" w:rsidRDefault="008A6D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8E" w:rsidRDefault="008A6D8E" w:rsidP="008A6D8E">
      <w:pPr>
        <w:spacing w:before="0" w:after="0" w:line="240" w:lineRule="auto"/>
      </w:pPr>
      <w:r>
        <w:separator/>
      </w:r>
    </w:p>
  </w:footnote>
  <w:footnote w:type="continuationSeparator" w:id="0">
    <w:p w:rsidR="008A6D8E" w:rsidRDefault="008A6D8E" w:rsidP="008A6D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43" w:rsidRDefault="009C4B43" w:rsidP="009C4B43">
    <w:pPr>
      <w:pStyle w:val="En-tte"/>
      <w:pBdr>
        <w:bottom w:val="single" w:sz="12" w:space="1" w:color="9BBB59" w:themeColor="accent3"/>
      </w:pBdr>
    </w:pPr>
    <w:r>
      <w:rPr>
        <w:noProof/>
        <w:sz w:val="28"/>
        <w:szCs w:val="28"/>
        <w:lang w:eastAsia="fr-CA"/>
      </w:rPr>
      <w:drawing>
        <wp:inline distT="0" distB="0" distL="0" distR="0" wp14:anchorId="322C3873" wp14:editId="657E6094">
          <wp:extent cx="741740" cy="209550"/>
          <wp:effectExtent l="0" t="0" r="127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g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74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4B43" w:rsidRDefault="009C4B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6BF"/>
    <w:multiLevelType w:val="hybridMultilevel"/>
    <w:tmpl w:val="0A98C8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1ED0"/>
    <w:multiLevelType w:val="hybridMultilevel"/>
    <w:tmpl w:val="9DAC60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754F"/>
    <w:multiLevelType w:val="hybridMultilevel"/>
    <w:tmpl w:val="428EA6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5782B"/>
    <w:multiLevelType w:val="hybridMultilevel"/>
    <w:tmpl w:val="9FC6EF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408C7"/>
    <w:multiLevelType w:val="hybridMultilevel"/>
    <w:tmpl w:val="E68038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4A44"/>
    <w:multiLevelType w:val="hybridMultilevel"/>
    <w:tmpl w:val="831C5F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9258B"/>
    <w:multiLevelType w:val="hybridMultilevel"/>
    <w:tmpl w:val="E440FC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30DC8"/>
    <w:multiLevelType w:val="hybridMultilevel"/>
    <w:tmpl w:val="A762FBC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6A"/>
    <w:rsid w:val="000F0D4C"/>
    <w:rsid w:val="001A67F2"/>
    <w:rsid w:val="00400341"/>
    <w:rsid w:val="004D73D9"/>
    <w:rsid w:val="00621338"/>
    <w:rsid w:val="008278AA"/>
    <w:rsid w:val="008A6D8E"/>
    <w:rsid w:val="009C4B43"/>
    <w:rsid w:val="00A4306A"/>
    <w:rsid w:val="00DB5B40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391863-1F29-4C01-A237-8CF867D5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8A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278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78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78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78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78A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8A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78A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78A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78A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78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278AA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278AA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278AA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278AA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278AA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278AA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278A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278A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278AA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278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78AA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78A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278A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278AA"/>
    <w:rPr>
      <w:b/>
      <w:bCs/>
    </w:rPr>
  </w:style>
  <w:style w:type="character" w:styleId="Accentuation">
    <w:name w:val="Emphasis"/>
    <w:uiPriority w:val="20"/>
    <w:qFormat/>
    <w:rsid w:val="008278AA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278A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278A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278A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278A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278A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78A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78AA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278AA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278AA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278AA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278AA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278A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78AA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A6D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er3">
    <w:name w:val="Calendrier 3"/>
    <w:basedOn w:val="TableauNormal"/>
    <w:uiPriority w:val="99"/>
    <w:qFormat/>
    <w:rsid w:val="008A6D8E"/>
    <w:pPr>
      <w:spacing w:before="0"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fr-CA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En-tte">
    <w:name w:val="header"/>
    <w:basedOn w:val="Normal"/>
    <w:link w:val="En-tteCar"/>
    <w:uiPriority w:val="99"/>
    <w:unhideWhenUsed/>
    <w:rsid w:val="008A6D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D8E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A6D8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D8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D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002B3AF73C4FD4B73B1ADE9D1C7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A0086-E82C-4077-B31D-17193FFC930F}"/>
      </w:docPartPr>
      <w:docPartBody>
        <w:p w:rsidR="00BE6CD2" w:rsidRDefault="00C771AF" w:rsidP="00C771AF">
          <w:pPr>
            <w:pStyle w:val="57002B3AF73C4FD4B73B1ADE9D1C74DB"/>
          </w:pPr>
          <w:r>
            <w:rPr>
              <w:i/>
              <w:iCs/>
              <w:color w:val="8C8C8C" w:themeColor="background1" w:themeShade="8C"/>
              <w:lang w:val="fr-FR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F"/>
    <w:rsid w:val="00BE6CD2"/>
    <w:rsid w:val="00C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9EEA202583471CA1A563E0109186A0">
    <w:name w:val="DA9EEA202583471CA1A563E0109186A0"/>
    <w:rsid w:val="00C771AF"/>
  </w:style>
  <w:style w:type="paragraph" w:customStyle="1" w:styleId="A91DF6584028405B9EB1D417CD5580CA">
    <w:name w:val="A91DF6584028405B9EB1D417CD5580CA"/>
    <w:rsid w:val="00C771AF"/>
  </w:style>
  <w:style w:type="paragraph" w:customStyle="1" w:styleId="57002B3AF73C4FD4B73B1ADE9D1C74DB">
    <w:name w:val="57002B3AF73C4FD4B73B1ADE9D1C74DB"/>
    <w:rsid w:val="00C771AF"/>
  </w:style>
  <w:style w:type="paragraph" w:customStyle="1" w:styleId="DBF541857A7F498CB6D0E17FFA268E46">
    <w:name w:val="DBF541857A7F498CB6D0E17FFA268E46"/>
    <w:rsid w:val="00C771AF"/>
  </w:style>
  <w:style w:type="paragraph" w:customStyle="1" w:styleId="F48749D10F894A22B10852C7C276D226">
    <w:name w:val="F48749D10F894A22B10852C7C276D226"/>
    <w:rsid w:val="00C771AF"/>
  </w:style>
  <w:style w:type="paragraph" w:customStyle="1" w:styleId="B55BE94457DB424BB08E63DE424C0988">
    <w:name w:val="B55BE94457DB424BB08E63DE424C0988"/>
    <w:rsid w:val="00C771AF"/>
  </w:style>
  <w:style w:type="paragraph" w:customStyle="1" w:styleId="D150059719ED4F0893FDE109A73E33B3">
    <w:name w:val="D150059719ED4F0893FDE109A73E33B3"/>
    <w:rsid w:val="00C771AF"/>
  </w:style>
  <w:style w:type="paragraph" w:customStyle="1" w:styleId="1D495C0801544902B07C618FCA63686A">
    <w:name w:val="1D495C0801544902B07C618FCA63686A"/>
    <w:rsid w:val="00C77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996C-29E4-4A0C-AFF7-47E8982E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C4D137A5.dotm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Référence : Services Adaptés du Cégep de Sainte-Foy. Modifié par Catherine Goulet TES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de l'Informatique</dc:creator>
  <cp:lastModifiedBy>Service de l'Informatique</cp:lastModifiedBy>
  <cp:revision>2</cp:revision>
  <cp:lastPrinted>2015-02-12T20:15:00Z</cp:lastPrinted>
  <dcterms:created xsi:type="dcterms:W3CDTF">2017-02-22T20:43:00Z</dcterms:created>
  <dcterms:modified xsi:type="dcterms:W3CDTF">2017-02-22T20:43:00Z</dcterms:modified>
</cp:coreProperties>
</file>